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EA" w:rsidRDefault="00EB7FEA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</w:p>
    <w:p w:rsidR="00EB7FEA" w:rsidRDefault="00F6014F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2066232</wp:posOffset>
                </wp:positionH>
                <wp:positionV relativeFrom="paragraph">
                  <wp:posOffset>1043866</wp:posOffset>
                </wp:positionV>
                <wp:extent cx="439462" cy="106878"/>
                <wp:effectExtent l="0" t="57150" r="17780" b="26670"/>
                <wp:wrapNone/>
                <wp:docPr id="3" name="Conexão recta unidirecci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462" cy="106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3" o:spid="_x0000_s1026" type="#_x0000_t32" style="position:absolute;margin-left:162.7pt;margin-top:82.2pt;width:34.6pt;height:8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" strokecolor="black [3213]">
                <v:stroke endarrow="open"/>
              </v:shape>
            </w:pict>
          </mc:Fallback>
        </mc:AlternateContent>
      </w:r>
      <w:r w:rsidRPr="00F601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EA87B" wp14:editId="13C24B21">
                <wp:simplePos x="0" y="0"/>
                <wp:positionH relativeFrom="column">
                  <wp:posOffset>1911927</wp:posOffset>
                </wp:positionH>
                <wp:positionV relativeFrom="paragraph">
                  <wp:posOffset>1043866</wp:posOffset>
                </wp:positionV>
                <wp:extent cx="154379" cy="1211283"/>
                <wp:effectExtent l="0" t="38100" r="74295" b="27305"/>
                <wp:wrapNone/>
                <wp:docPr id="2" name="Conexão recta unidirec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79" cy="12112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" o:spid="_x0000_s1026" type="#_x0000_t32" style="position:absolute;margin-left:150.55pt;margin-top:82.2pt;width:12.15pt;height:95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" strokecolor="black [3213]">
                <v:stroke endarrow="open"/>
              </v:shape>
            </w:pict>
          </mc:Fallback>
        </mc:AlternateContent>
      </w:r>
      <w:r w:rsidR="00EB7FEA">
        <w:rPr>
          <w:noProof/>
        </w:rPr>
        <w:drawing>
          <wp:inline distT="0" distB="0" distL="0" distR="0" wp14:anchorId="3F70C609" wp14:editId="5A919613">
            <wp:extent cx="5731510" cy="2252329"/>
            <wp:effectExtent l="0" t="0" r="2540" b="0"/>
            <wp:docPr id="1" name="Imagem 1" descr="EB 1 Santos Mat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 1 Santos Mat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EA" w:rsidRDefault="00EB7FEA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</w:p>
    <w:p w:rsidR="00EB7FEA" w:rsidRDefault="00EB7FEA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</w:p>
    <w:p w:rsidR="00EB7FEA" w:rsidRDefault="00570A32" w:rsidP="00570A3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4465122</wp:posOffset>
                </wp:positionH>
                <wp:positionV relativeFrom="paragraph">
                  <wp:posOffset>1231595</wp:posOffset>
                </wp:positionV>
                <wp:extent cx="35626" cy="284760"/>
                <wp:effectExtent l="57150" t="38100" r="59690" b="20320"/>
                <wp:wrapNone/>
                <wp:docPr id="6" name="Conexão recta unidirecci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" cy="284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6" o:spid="_x0000_s1026" type="#_x0000_t32" style="position:absolute;margin-left:351.6pt;margin-top:97pt;width:2.8pt;height:22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2434442</wp:posOffset>
                </wp:positionH>
                <wp:positionV relativeFrom="paragraph">
                  <wp:posOffset>697205</wp:posOffset>
                </wp:positionV>
                <wp:extent cx="3099459" cy="819398"/>
                <wp:effectExtent l="38100" t="57150" r="24765" b="19050"/>
                <wp:wrapNone/>
                <wp:docPr id="5" name="Conexão recta unidirecci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9459" cy="819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5" o:spid="_x0000_s1026" type="#_x0000_t32" style="position:absolute;margin-left:191.7pt;margin-top:54.9pt;width:244.05pt;height:64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44D0DC" wp14:editId="520D3853">
            <wp:extent cx="6331560" cy="351212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1560" cy="351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EA" w:rsidRDefault="00EB7FEA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</w:p>
    <w:p w:rsidR="00EB7FEA" w:rsidRDefault="00EB7FEA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</w:p>
    <w:p w:rsidR="00DE11EF" w:rsidRDefault="00E16570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Os alunos da Escola Básica Santos </w:t>
      </w:r>
      <w:proofErr w:type="spellStart"/>
      <w:r>
        <w:rPr>
          <w:rFonts w:ascii="Arial" w:hAnsi="Arial" w:cs="Arial"/>
          <w:color w:val="4D4D4D"/>
        </w:rPr>
        <w:t>Mattos</w:t>
      </w:r>
      <w:proofErr w:type="spellEnd"/>
      <w:r>
        <w:rPr>
          <w:rFonts w:ascii="Arial" w:hAnsi="Arial" w:cs="Arial"/>
          <w:color w:val="4D4D4D"/>
        </w:rPr>
        <w:t xml:space="preserve"> possuem uma </w:t>
      </w:r>
      <w:r w:rsidR="00DE11EF">
        <w:rPr>
          <w:rFonts w:ascii="Arial" w:hAnsi="Arial" w:cs="Arial"/>
          <w:color w:val="4D4D4D"/>
        </w:rPr>
        <w:t xml:space="preserve">zona de recreio exterior e o campo de jogos </w:t>
      </w:r>
      <w:r>
        <w:rPr>
          <w:rFonts w:ascii="Arial" w:hAnsi="Arial" w:cs="Arial"/>
          <w:color w:val="4D4D4D"/>
        </w:rPr>
        <w:t>descobertos</w:t>
      </w:r>
      <w:r w:rsidR="00DE11EF">
        <w:rPr>
          <w:rFonts w:ascii="Arial" w:hAnsi="Arial" w:cs="Arial"/>
          <w:color w:val="4D4D4D"/>
        </w:rPr>
        <w:t xml:space="preserve">. </w:t>
      </w:r>
      <w:r>
        <w:rPr>
          <w:rFonts w:ascii="Arial" w:hAnsi="Arial" w:cs="Arial"/>
          <w:color w:val="4D4D4D"/>
        </w:rPr>
        <w:t xml:space="preserve">Assim, </w:t>
      </w:r>
      <w:r w:rsidR="00EB7FEA">
        <w:rPr>
          <w:rFonts w:ascii="Arial" w:hAnsi="Arial" w:cs="Arial"/>
          <w:color w:val="4D4D4D"/>
        </w:rPr>
        <w:t xml:space="preserve">em dias de chuva, </w:t>
      </w:r>
      <w:r w:rsidR="00DE11EF">
        <w:rPr>
          <w:rFonts w:ascii="Arial" w:hAnsi="Arial" w:cs="Arial"/>
          <w:color w:val="4D4D4D"/>
        </w:rPr>
        <w:t xml:space="preserve">as </w:t>
      </w:r>
      <w:r>
        <w:rPr>
          <w:rFonts w:ascii="Arial" w:hAnsi="Arial" w:cs="Arial"/>
          <w:color w:val="4D4D4D"/>
        </w:rPr>
        <w:t>crianç</w:t>
      </w:r>
      <w:r w:rsidR="00DE11EF">
        <w:rPr>
          <w:rFonts w:ascii="Arial" w:hAnsi="Arial" w:cs="Arial"/>
          <w:color w:val="4D4D4D"/>
        </w:rPr>
        <w:t>as têm de permanecer no interior das salas</w:t>
      </w:r>
      <w:r>
        <w:rPr>
          <w:rFonts w:ascii="Arial" w:hAnsi="Arial" w:cs="Arial"/>
          <w:color w:val="4D4D4D"/>
        </w:rPr>
        <w:t xml:space="preserve"> ou </w:t>
      </w:r>
      <w:r w:rsidR="00EB7FEA">
        <w:rPr>
          <w:rFonts w:ascii="Arial" w:hAnsi="Arial" w:cs="Arial"/>
          <w:color w:val="4D4D4D"/>
        </w:rPr>
        <w:t>no interior da escola, em espaço com escadas</w:t>
      </w:r>
      <w:r w:rsidR="00DE11EF">
        <w:rPr>
          <w:rFonts w:ascii="Arial" w:hAnsi="Arial" w:cs="Arial"/>
          <w:color w:val="4D4D4D"/>
        </w:rPr>
        <w:t>, prejudicando o seu tempo de recreio</w:t>
      </w:r>
      <w:r w:rsidR="00EB7FEA">
        <w:rPr>
          <w:rFonts w:ascii="Arial" w:hAnsi="Arial" w:cs="Arial"/>
          <w:color w:val="4D4D4D"/>
        </w:rPr>
        <w:t xml:space="preserve"> e promovendo possíveis acidentes,</w:t>
      </w:r>
      <w:r w:rsidR="00DE11EF">
        <w:rPr>
          <w:rFonts w:ascii="Arial" w:hAnsi="Arial" w:cs="Arial"/>
          <w:color w:val="4D4D4D"/>
        </w:rPr>
        <w:t xml:space="preserve"> mas também a </w:t>
      </w:r>
      <w:r w:rsidR="00EB7FEA">
        <w:rPr>
          <w:rFonts w:ascii="Arial" w:hAnsi="Arial" w:cs="Arial"/>
          <w:color w:val="4D4D4D"/>
        </w:rPr>
        <w:t xml:space="preserve">não </w:t>
      </w:r>
      <w:r w:rsidR="00DE11EF">
        <w:rPr>
          <w:rFonts w:ascii="Arial" w:hAnsi="Arial" w:cs="Arial"/>
          <w:color w:val="4D4D4D"/>
        </w:rPr>
        <w:t>realização da AEC “</w:t>
      </w:r>
      <w:proofErr w:type="spellStart"/>
      <w:r w:rsidR="00EB7FEA">
        <w:rPr>
          <w:rFonts w:ascii="Arial" w:hAnsi="Arial" w:cs="Arial"/>
          <w:color w:val="4D4D4D"/>
        </w:rPr>
        <w:t>Atividade</w:t>
      </w:r>
      <w:proofErr w:type="spellEnd"/>
      <w:r w:rsidR="00EB7FEA">
        <w:rPr>
          <w:rFonts w:ascii="Arial" w:hAnsi="Arial" w:cs="Arial"/>
          <w:color w:val="4D4D4D"/>
        </w:rPr>
        <w:t xml:space="preserve"> Física e Desportiva-</w:t>
      </w:r>
      <w:r w:rsidR="00DE11EF">
        <w:rPr>
          <w:rFonts w:ascii="Arial" w:hAnsi="Arial" w:cs="Arial"/>
          <w:color w:val="4D4D4D"/>
        </w:rPr>
        <w:t>Desporto”.</w:t>
      </w:r>
    </w:p>
    <w:p w:rsidR="00EB7FEA" w:rsidRDefault="00EB7FEA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Também os auxiliares que se encontram a receber os alunos à entrada da escola estão expostos à chuva e nesses dias, por vezes, recebem os alunos já dentro da própria escola, ficando a entrada desprotegida para alunos e funcionários, podendo algum elemento externo nela entrar.</w:t>
      </w:r>
    </w:p>
    <w:p w:rsidR="00DE11EF" w:rsidRDefault="00DE11EF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lastRenderedPageBreak/>
        <w:t xml:space="preserve">Por outro lado, nos períodos de forte exposição solar, a ausência de sombras poderá contribuir para episódios </w:t>
      </w:r>
      <w:r w:rsidR="00EB7FEA">
        <w:rPr>
          <w:rFonts w:ascii="Arial" w:hAnsi="Arial" w:cs="Arial"/>
          <w:color w:val="4D4D4D"/>
        </w:rPr>
        <w:t xml:space="preserve">como os conhecidos “escaldões”, </w:t>
      </w:r>
      <w:r>
        <w:rPr>
          <w:rFonts w:ascii="Arial" w:hAnsi="Arial" w:cs="Arial"/>
          <w:color w:val="4D4D4D"/>
        </w:rPr>
        <w:t>que comprometem a saúde dos alunos, pessoal docente e não docente.</w:t>
      </w:r>
    </w:p>
    <w:p w:rsidR="00EB7FEA" w:rsidRDefault="00DE11EF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Para resolver esta sit</w:t>
      </w:r>
      <w:r w:rsidR="00EB7FEA">
        <w:rPr>
          <w:rFonts w:ascii="Arial" w:hAnsi="Arial" w:cs="Arial"/>
          <w:color w:val="4D4D4D"/>
        </w:rPr>
        <w:t>uação, sugiro a montagem de uma</w:t>
      </w:r>
      <w:r>
        <w:rPr>
          <w:rFonts w:ascii="Arial" w:hAnsi="Arial" w:cs="Arial"/>
          <w:color w:val="4D4D4D"/>
        </w:rPr>
        <w:t xml:space="preserve"> estrutura galvanizada com tela de alta densidade / opaca / impermeável, com válvula de segurança para ventos fortes: </w:t>
      </w:r>
      <w:r w:rsidR="00EB7FEA">
        <w:rPr>
          <w:rFonts w:ascii="Arial" w:hAnsi="Arial" w:cs="Arial"/>
          <w:color w:val="4D4D4D"/>
        </w:rPr>
        <w:t xml:space="preserve">a estrutura </w:t>
      </w:r>
      <w:r>
        <w:rPr>
          <w:rFonts w:ascii="Arial" w:hAnsi="Arial" w:cs="Arial"/>
          <w:color w:val="4D4D4D"/>
        </w:rPr>
        <w:t xml:space="preserve">cobrirá </w:t>
      </w:r>
      <w:r w:rsidR="00EB7FEA">
        <w:rPr>
          <w:rFonts w:ascii="Arial" w:hAnsi="Arial" w:cs="Arial"/>
          <w:color w:val="4D4D4D"/>
        </w:rPr>
        <w:t>a entrada principal, parte d</w:t>
      </w:r>
      <w:r>
        <w:rPr>
          <w:rFonts w:ascii="Arial" w:hAnsi="Arial" w:cs="Arial"/>
          <w:color w:val="4D4D4D"/>
        </w:rPr>
        <w:t>o recreio principal</w:t>
      </w:r>
      <w:r w:rsidR="00EB7FEA">
        <w:rPr>
          <w:rFonts w:ascii="Arial" w:hAnsi="Arial" w:cs="Arial"/>
          <w:color w:val="4D4D4D"/>
        </w:rPr>
        <w:t xml:space="preserve"> indo até ao refeitório, com uma derivação para a entrada lateral do interior da escola, </w:t>
      </w:r>
      <w:r>
        <w:rPr>
          <w:rFonts w:ascii="Arial" w:hAnsi="Arial" w:cs="Arial"/>
          <w:color w:val="4D4D4D"/>
        </w:rPr>
        <w:t xml:space="preserve">(conforme ilustrado na imagem). </w:t>
      </w:r>
    </w:p>
    <w:p w:rsidR="00DE11EF" w:rsidRDefault="00DE11EF" w:rsidP="00EB7FE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Para além de abrigar a comunidade escolar da chuva e do sol, esta solução criará melhores condiç</w:t>
      </w:r>
      <w:r w:rsidR="00570A32">
        <w:rPr>
          <w:rFonts w:ascii="Arial" w:hAnsi="Arial" w:cs="Arial"/>
          <w:color w:val="4D4D4D"/>
        </w:rPr>
        <w:t xml:space="preserve">ões para a realização de mais </w:t>
      </w:r>
      <w:proofErr w:type="spellStart"/>
      <w:r w:rsidR="00570A32">
        <w:rPr>
          <w:rFonts w:ascii="Arial" w:hAnsi="Arial" w:cs="Arial"/>
          <w:color w:val="4D4D4D"/>
        </w:rPr>
        <w:t>a</w:t>
      </w:r>
      <w:r>
        <w:rPr>
          <w:rFonts w:ascii="Arial" w:hAnsi="Arial" w:cs="Arial"/>
          <w:color w:val="4D4D4D"/>
        </w:rPr>
        <w:t>tividades</w:t>
      </w:r>
      <w:proofErr w:type="spellEnd"/>
      <w:r>
        <w:rPr>
          <w:rFonts w:ascii="Arial" w:hAnsi="Arial" w:cs="Arial"/>
          <w:color w:val="4D4D4D"/>
        </w:rPr>
        <w:t xml:space="preserve"> no exterior.</w:t>
      </w:r>
    </w:p>
    <w:p w:rsidR="00DE11EF" w:rsidRDefault="00DE11EF" w:rsidP="00DE11E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b/>
          <w:bCs/>
          <w:color w:val="0066CC"/>
          <w:u w:val="single"/>
        </w:rPr>
        <w:t>Nota informativa da proposta colocada a votação</w:t>
      </w:r>
    </w:p>
    <w:p w:rsidR="00DE11EF" w:rsidRDefault="00DE11EF" w:rsidP="00DE11E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A componente da proposta que é colocada a votação é a instalação de </w:t>
      </w:r>
      <w:proofErr w:type="spellStart"/>
      <w:r>
        <w:rPr>
          <w:rFonts w:ascii="Arial" w:hAnsi="Arial" w:cs="Arial"/>
          <w:color w:val="4D4D4D"/>
        </w:rPr>
        <w:t>tensada</w:t>
      </w:r>
      <w:proofErr w:type="spellEnd"/>
      <w:r>
        <w:rPr>
          <w:rFonts w:ascii="Arial" w:hAnsi="Arial" w:cs="Arial"/>
          <w:color w:val="4D4D4D"/>
        </w:rPr>
        <w:t xml:space="preserve"> no recreio.</w:t>
      </w:r>
    </w:p>
    <w:p w:rsidR="00DE11EF" w:rsidRDefault="00DE11EF" w:rsidP="00DE11E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Esta decisão está de acordo com o n.º 3 da Norma 9 das Normas de Participação do OP Amadora, segundo o qual se uma proposta validada contiver alguma componente considerada não exequível poderão ser introduzidos ajustes técnicos por parte dos serviços da CMA.</w:t>
      </w:r>
    </w:p>
    <w:p w:rsidR="00DE11EF" w:rsidRDefault="00DE11EF" w:rsidP="00DE11E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b/>
          <w:bCs/>
          <w:color w:val="0066CC"/>
        </w:rPr>
        <w:t>Valor de investimento estimado: </w:t>
      </w:r>
      <w:r>
        <w:rPr>
          <w:rFonts w:ascii="Arial" w:hAnsi="Arial" w:cs="Arial"/>
          <w:color w:val="4D4D4D"/>
        </w:rPr>
        <w:t>50.000€</w:t>
      </w:r>
    </w:p>
    <w:p w:rsidR="00CB4710" w:rsidRDefault="00CB4710">
      <w:bookmarkStart w:id="0" w:name="_GoBack"/>
      <w:bookmarkEnd w:id="0"/>
    </w:p>
    <w:sectPr w:rsidR="00CB4710" w:rsidSect="00EB7FE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EF"/>
    <w:rsid w:val="00127FF4"/>
    <w:rsid w:val="00570A32"/>
    <w:rsid w:val="00CB4710"/>
    <w:rsid w:val="00DE11EF"/>
    <w:rsid w:val="00E16570"/>
    <w:rsid w:val="00EB7FEA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2020-06-12T15:57:00Z</dcterms:created>
  <dcterms:modified xsi:type="dcterms:W3CDTF">2020-06-12T17:46:00Z</dcterms:modified>
</cp:coreProperties>
</file>